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571673" w:rsidRPr="008C601A" w:rsidRDefault="00571673" w:rsidP="008C601A">
      <w:pPr>
        <w:keepNext/>
        <w:keepLines/>
        <w:spacing w:after="120"/>
        <w:jc w:val="right"/>
        <w:outlineLvl w:val="6"/>
        <w:rPr>
          <w:rFonts w:ascii="Times New Roman" w:eastAsiaTheme="majorEastAsia" w:hAnsi="Times New Roman" w:cs="Times New Roman"/>
          <w:b/>
          <w:iCs/>
          <w:sz w:val="18"/>
          <w:szCs w:val="18"/>
        </w:rPr>
      </w:pPr>
      <w:r w:rsidRPr="008C601A">
        <w:rPr>
          <w:rFonts w:ascii="Times New Roman" w:eastAsiaTheme="majorEastAsia" w:hAnsi="Times New Roman" w:cs="Times New Roman"/>
          <w:b/>
          <w:iCs/>
          <w:sz w:val="18"/>
          <w:szCs w:val="18"/>
        </w:rPr>
        <w:t xml:space="preserve">Приложение №1 </w:t>
      </w:r>
    </w:p>
    <w:p w:rsidR="00571673" w:rsidRDefault="00571673" w:rsidP="008C601A">
      <w:pPr>
        <w:keepNext/>
        <w:keepLines/>
        <w:spacing w:after="120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8C601A">
        <w:rPr>
          <w:rFonts w:ascii="Times New Roman" w:eastAsiaTheme="majorEastAsia" w:hAnsi="Times New Roman" w:cs="Times New Roman"/>
          <w:b/>
          <w:iCs/>
          <w:sz w:val="18"/>
          <w:szCs w:val="18"/>
        </w:rPr>
        <w:t>к  спецификации № _________к договору №    от       2016 года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          </w:t>
      </w:r>
    </w:p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24C82"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 w:rsidR="00A24C82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Pr="004C1909" w:rsidRDefault="008042D2" w:rsidP="008C601A">
      <w:pPr>
        <w:pStyle w:val="a3"/>
        <w:tabs>
          <w:tab w:val="left" w:pos="284"/>
        </w:tabs>
        <w:spacing w:after="0" w:line="240" w:lineRule="auto"/>
        <w:ind w:left="0" w:right="-314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8042D2" w:rsidRPr="004C1909" w:rsidRDefault="008042D2" w:rsidP="008C601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8042D2" w:rsidRPr="004C1909" w:rsidRDefault="008042D2" w:rsidP="008C601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8042D2" w:rsidRPr="004C1909" w:rsidRDefault="008042D2" w:rsidP="008C601A">
      <w:pPr>
        <w:pStyle w:val="a3"/>
        <w:tabs>
          <w:tab w:val="left" w:pos="284"/>
        </w:tabs>
        <w:spacing w:after="0" w:line="240" w:lineRule="auto"/>
        <w:ind w:left="0" w:right="253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</w:t>
      </w:r>
      <w:r w:rsidR="00A24C82">
        <w:rPr>
          <w:rFonts w:ascii="Times New Roman" w:eastAsiaTheme="minorHAnsi" w:hAnsi="Times New Roman" w:cstheme="minorBidi"/>
          <w:sz w:val="24"/>
          <w:szCs w:val="24"/>
        </w:rPr>
        <w:t xml:space="preserve"> новым, ранее не использованным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;</w:t>
      </w:r>
      <w:r w:rsidR="00F217AF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293312">
        <w:rPr>
          <w:rFonts w:ascii="Times New Roman" w:eastAsiaTheme="minorHAnsi" w:hAnsi="Times New Roman" w:cstheme="minorBidi"/>
          <w:sz w:val="24"/>
          <w:szCs w:val="24"/>
        </w:rPr>
        <w:t>датой выпуска не ранее 2015 года.</w:t>
      </w:r>
    </w:p>
    <w:p w:rsidR="008042D2" w:rsidRDefault="008042D2" w:rsidP="008C601A">
      <w:pPr>
        <w:pStyle w:val="a3"/>
        <w:tabs>
          <w:tab w:val="left" w:pos="284"/>
        </w:tabs>
        <w:spacing w:after="0" w:line="240" w:lineRule="auto"/>
        <w:ind w:left="0" w:right="-314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F217AF" w:rsidRDefault="00F217AF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217AF" w:rsidRPr="004C1909" w:rsidRDefault="00F217AF" w:rsidP="008C601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65522A" w:rsidRPr="00655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45 (сорока пяти) календарных дней с момента подписания договора. Поставка всего объема Товара единовременная</w:t>
      </w:r>
      <w:r w:rsidR="0065522A" w:rsidRPr="0065522A" w:rsidDel="00655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833F6" w:rsidRPr="009633D2" w:rsidRDefault="001833F6" w:rsidP="001833F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9633D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 №1 Предмет договора: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протекторов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противопролежневых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9633D2">
        <w:rPr>
          <w:rFonts w:ascii="Times New Roman" w:hAnsi="Times New Roman" w:cs="Times New Roman"/>
          <w:sz w:val="24"/>
          <w:szCs w:val="24"/>
          <w:lang w:eastAsia="ar-SA"/>
        </w:rPr>
        <w:t>для нужд ООО «</w:t>
      </w:r>
      <w:proofErr w:type="spellStart"/>
      <w:r w:rsidRPr="009633D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9633D2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</w:p>
    <w:p w:rsidR="001833F6" w:rsidRPr="009633D2" w:rsidRDefault="001833F6" w:rsidP="001833F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3F6" w:rsidRDefault="001833F6" w:rsidP="001833F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828"/>
        <w:gridCol w:w="850"/>
        <w:gridCol w:w="992"/>
        <w:gridCol w:w="8505"/>
      </w:tblGrid>
      <w:tr w:rsidR="001833F6" w:rsidRPr="00A37E00" w:rsidTr="00D5791F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833F6" w:rsidRPr="006203CE" w:rsidRDefault="001833F6" w:rsidP="00D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833F6" w:rsidRPr="006203CE" w:rsidRDefault="001833F6" w:rsidP="00D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833F6" w:rsidRPr="006203CE" w:rsidRDefault="001833F6" w:rsidP="00D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833F6" w:rsidRPr="006203CE" w:rsidRDefault="001833F6" w:rsidP="00D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833F6" w:rsidRPr="006203CE" w:rsidRDefault="001833F6" w:rsidP="00D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затылка, взрослый, кольцо 200х45мм OASIS ELITE OA012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Протектор для затылочной части головы имеет форму кольца, с углублением в центре, что обеспечивает эффективную защиту и безупречное удобство. Протектор  заполнен силиконовым гелем, покрыт полиуретановой пленкой. Размеры не менее 200x45 мм. Вес не более 1,199 кг.</w:t>
            </w:r>
          </w:p>
          <w:p w:rsidR="0065522A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</w:t>
            </w:r>
            <w:r w:rsidR="0065522A">
              <w:rPr>
                <w:rFonts w:ascii="Times New Roman" w:hAnsi="Times New Roman" w:cs="Times New Roman"/>
                <w:sz w:val="24"/>
                <w:szCs w:val="24"/>
              </w:rPr>
              <w:t xml:space="preserve">роком годности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лет.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затылка и шеи 275x237x90мм OASIS ELITE EL151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Протектор для затылочной части головы и верхней трети задней поверхности шеи, имеет форму прямоугольника, с углублением в центре и выемкой на краю, что обеспечивает эффективную защиту и фиксацию головы. Протектор покрыт полиуретановой пленкой. Состоит из пенного основания и  верхнего слоя из силиконового геля. Размеры не менее 275x237х90 мм. Вес не более 2,02 кг.</w:t>
            </w:r>
          </w:p>
          <w:p w:rsidR="001C7F5E" w:rsidRPr="004C4889" w:rsidRDefault="001C7F5E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E">
              <w:rPr>
                <w:rFonts w:ascii="Times New Roman" w:hAnsi="Times New Roman" w:cs="Times New Roman"/>
                <w:sz w:val="24"/>
                <w:szCs w:val="24"/>
              </w:rPr>
              <w:t>Сроком годности не менее</w:t>
            </w:r>
            <w:r w:rsidR="007B279E">
              <w:rPr>
                <w:rFonts w:ascii="Times New Roman" w:hAnsi="Times New Roman" w:cs="Times New Roman"/>
                <w:sz w:val="24"/>
                <w:szCs w:val="24"/>
              </w:rPr>
              <w:t xml:space="preserve"> 2 лет</w:t>
            </w:r>
            <w:bookmarkStart w:id="0" w:name="_GoBack"/>
            <w:bookmarkEnd w:id="0"/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лица и подбородка 280x240x140мм OASIS ELITE EL141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для фиксации лица и подбородка, при положении "лицом вниз", обеспечивает расположение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эндотрахеальной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трубки без перегиба, состоит из пенного образования и гелиевого верхнего слоя, устойчив на поверхности. Протектор покрыт полиуретановой пленкой. Размер не менее 280х240х140мм. Вес не более 3,52 кг.</w:t>
            </w:r>
          </w:p>
          <w:p w:rsidR="001C7F5E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8">
              <w:rPr>
                <w:rFonts w:ascii="Times New Roman" w:hAnsi="Times New Roman" w:cs="Times New Roman"/>
                <w:sz w:val="24"/>
                <w:szCs w:val="24"/>
              </w:rPr>
              <w:t>Со сроком годности не менее 2 лет</w:t>
            </w:r>
            <w:r w:rsidRPr="00750D38" w:rsidDel="00750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головы AZURE AZ100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Протектор для головы имеет инновационный дизайн, и повторяет форму затылка пациента, что обеспечивает эффективную защиту и безупречное удобство. Состоит из сверхмягкого силикона в основании и уплотненного силиконового геля в верхней части. Протектор покрыт полиуретановой пленкой. Размеры  не менее 260x250x50 мм, вес не более 1,4 кг.</w:t>
            </w:r>
          </w:p>
          <w:p w:rsidR="001C7F5E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8">
              <w:rPr>
                <w:rFonts w:ascii="Times New Roman" w:hAnsi="Times New Roman" w:cs="Times New Roman"/>
                <w:sz w:val="24"/>
                <w:szCs w:val="24"/>
              </w:rPr>
              <w:t>Со сроком годности не менее 2 лет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защиты пяток AZURE AZ401,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2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Протекторы  для защиты пяток, одновременно обеспечивают устойчивость и поддержку. Имеют округлую форму с углублением,  вырезкой  на краю, обеспечивают "подвешенное" положение пятки. Протекторы состоят из сверхмягкого силикона в основании и уплотненного силиконового геля в верхней части. Протекторы покрыты полиуретановой пленкой. Поставляются попарно. Размер не менее 190x175x30 мм. Вес не более 1,26 кг.</w:t>
            </w:r>
          </w:p>
          <w:p w:rsidR="001C7F5E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8">
              <w:rPr>
                <w:rFonts w:ascii="Times New Roman" w:hAnsi="Times New Roman" w:cs="Times New Roman"/>
                <w:sz w:val="24"/>
                <w:szCs w:val="24"/>
              </w:rPr>
              <w:t>Со сроком годности не менее 2 лет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пяток 105х90х43мм OASIS ELITE OA131-2,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Протекторы  для защиты пяток. Имеют  форму с углублением для пятки, заполненную силиконовым гелем,  фиксируются к пятке при помощи ремня из текстиля. Поставляются попарно. Размер не менее 105x90x43 мм. Вес не более 0,285 кг.</w:t>
            </w:r>
          </w:p>
          <w:p w:rsidR="001C7F5E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8">
              <w:rPr>
                <w:rFonts w:ascii="Times New Roman" w:hAnsi="Times New Roman" w:cs="Times New Roman"/>
                <w:sz w:val="24"/>
                <w:szCs w:val="24"/>
              </w:rPr>
              <w:t>Со сроком годности не менее 2 лет</w:t>
            </w:r>
          </w:p>
        </w:tc>
      </w:tr>
      <w:tr w:rsidR="001833F6" w:rsidTr="00D5791F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противопролежневый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для крестца AZURE AZ301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3F6" w:rsidRPr="004C4889" w:rsidRDefault="001833F6" w:rsidP="00D57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3F6" w:rsidRDefault="001833F6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Протектор для крестца предназначен для перераспределения давления опоры в положении лежа на спине или </w:t>
            </w:r>
            <w:proofErr w:type="spellStart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>литотомической</w:t>
            </w:r>
            <w:proofErr w:type="spellEnd"/>
            <w:r w:rsidRPr="004C4889">
              <w:rPr>
                <w:rFonts w:ascii="Times New Roman" w:hAnsi="Times New Roman" w:cs="Times New Roman"/>
                <w:sz w:val="24"/>
                <w:szCs w:val="24"/>
              </w:rPr>
              <w:t xml:space="preserve"> позиции. Состоит из сверхмягкого силикона в основании и уплотненного силиконового геля в верхней части, имеет округлую форму с вырезкой и углублением под  наклоном. Протектор покрыт полиуретановой пленкой. Размер большой, не менее 450x445x30 мм. Вес не более 3,17 кг.</w:t>
            </w:r>
          </w:p>
          <w:p w:rsidR="001C7F5E" w:rsidRPr="004C4889" w:rsidRDefault="00750D38" w:rsidP="00D57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8">
              <w:rPr>
                <w:rFonts w:ascii="Times New Roman" w:hAnsi="Times New Roman" w:cs="Times New Roman"/>
                <w:sz w:val="24"/>
                <w:szCs w:val="24"/>
              </w:rPr>
              <w:t>Со сроком годности не менее 2 лет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8C601A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4539E"/>
    <w:rsid w:val="001657D4"/>
    <w:rsid w:val="001833F6"/>
    <w:rsid w:val="001C7F5E"/>
    <w:rsid w:val="00293312"/>
    <w:rsid w:val="002E4F37"/>
    <w:rsid w:val="00571673"/>
    <w:rsid w:val="006203CE"/>
    <w:rsid w:val="0065522A"/>
    <w:rsid w:val="00683F72"/>
    <w:rsid w:val="00750D38"/>
    <w:rsid w:val="00783EA7"/>
    <w:rsid w:val="007B279E"/>
    <w:rsid w:val="008042D2"/>
    <w:rsid w:val="008919AE"/>
    <w:rsid w:val="008A25A1"/>
    <w:rsid w:val="008C601A"/>
    <w:rsid w:val="0094759C"/>
    <w:rsid w:val="009B0E39"/>
    <w:rsid w:val="009E3E18"/>
    <w:rsid w:val="009F3E7D"/>
    <w:rsid w:val="00A24C82"/>
    <w:rsid w:val="00BE2641"/>
    <w:rsid w:val="00C154CC"/>
    <w:rsid w:val="00C50F9D"/>
    <w:rsid w:val="00C91B43"/>
    <w:rsid w:val="00CF60D9"/>
    <w:rsid w:val="00E176D8"/>
    <w:rsid w:val="00EA0675"/>
    <w:rsid w:val="00F2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cp:lastPrinted>2015-11-11T09:45:00Z</cp:lastPrinted>
  <dcterms:created xsi:type="dcterms:W3CDTF">2016-03-14T09:50:00Z</dcterms:created>
  <dcterms:modified xsi:type="dcterms:W3CDTF">2016-03-29T11:57:00Z</dcterms:modified>
</cp:coreProperties>
</file>